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A7CC2" w14:textId="56086DA0" w:rsidR="00673A69" w:rsidRPr="00B2019E" w:rsidRDefault="000162DB" w:rsidP="00950678">
      <w:pPr>
        <w:jc w:val="both"/>
        <w:rPr>
          <w:rFonts w:ascii="Arial" w:hAnsi="Arial" w:cs="Arial"/>
          <w:b/>
          <w:bCs/>
          <w:lang w:val="en-029"/>
        </w:rPr>
      </w:pPr>
      <w:bookmarkStart w:id="0" w:name="_GoBack"/>
      <w:bookmarkEnd w:id="0"/>
      <w:r w:rsidRPr="00B2019E">
        <w:rPr>
          <w:rFonts w:ascii="Arial" w:hAnsi="Arial" w:cs="Arial"/>
          <w:b/>
          <w:bCs/>
          <w:lang w:val="en-029"/>
        </w:rPr>
        <w:t>“</w:t>
      </w:r>
      <w:r w:rsidR="00673A69" w:rsidRPr="00B2019E">
        <w:rPr>
          <w:rFonts w:ascii="Arial" w:hAnsi="Arial" w:cs="Arial"/>
          <w:b/>
          <w:bCs/>
          <w:lang w:val="en-029"/>
        </w:rPr>
        <w:t>TRANS.ARCH. Archives in Transition: Collective Memories and Subaltern Uses</w:t>
      </w:r>
      <w:r w:rsidRPr="00B2019E">
        <w:rPr>
          <w:rFonts w:ascii="Arial" w:hAnsi="Arial" w:cs="Arial"/>
          <w:b/>
          <w:bCs/>
          <w:lang w:val="en-029"/>
        </w:rPr>
        <w:t>”</w:t>
      </w:r>
    </w:p>
    <w:p w14:paraId="4728C8DF" w14:textId="77777777" w:rsidR="00673A69" w:rsidRPr="00B2019E" w:rsidRDefault="00673A69" w:rsidP="00950678">
      <w:pPr>
        <w:jc w:val="both"/>
        <w:rPr>
          <w:rFonts w:ascii="Arial" w:hAnsi="Arial" w:cs="Arial"/>
          <w:lang w:val="en-029"/>
        </w:rPr>
      </w:pPr>
      <w:r w:rsidRPr="00B2019E">
        <w:rPr>
          <w:rFonts w:ascii="Arial" w:hAnsi="Arial" w:cs="Arial"/>
          <w:lang w:val="en-029"/>
        </w:rPr>
        <w:t xml:space="preserve">Marie </w:t>
      </w:r>
      <w:proofErr w:type="spellStart"/>
      <w:r w:rsidRPr="00B2019E">
        <w:rPr>
          <w:rFonts w:ascii="Arial" w:hAnsi="Arial" w:cs="Arial"/>
          <w:lang w:val="en-029"/>
        </w:rPr>
        <w:t>Skłodowska</w:t>
      </w:r>
      <w:proofErr w:type="spellEnd"/>
      <w:r w:rsidRPr="00B2019E">
        <w:rPr>
          <w:rFonts w:ascii="Arial" w:hAnsi="Arial" w:cs="Arial"/>
          <w:lang w:val="en-029"/>
        </w:rPr>
        <w:t xml:space="preserve">-Curie Actions (MSCA) Research and Innovation Staff Exchange </w:t>
      </w:r>
    </w:p>
    <w:p w14:paraId="767F1C08" w14:textId="0950F682" w:rsidR="00673A69" w:rsidRPr="00B2019E" w:rsidRDefault="00673A69" w:rsidP="00950678">
      <w:pPr>
        <w:jc w:val="both"/>
        <w:rPr>
          <w:rFonts w:ascii="Arial" w:hAnsi="Arial" w:cs="Arial"/>
          <w:lang w:val="en-029"/>
        </w:rPr>
      </w:pPr>
      <w:r w:rsidRPr="00B2019E">
        <w:rPr>
          <w:rFonts w:ascii="Arial" w:hAnsi="Arial" w:cs="Arial"/>
          <w:lang w:val="en-029"/>
        </w:rPr>
        <w:t>(RISE) H2020-MSCA-RISE-2019</w:t>
      </w:r>
    </w:p>
    <w:p w14:paraId="0DAB9B24" w14:textId="77777777" w:rsidR="00673A69" w:rsidRPr="00B2019E" w:rsidRDefault="00673A69" w:rsidP="00950678">
      <w:pPr>
        <w:jc w:val="both"/>
        <w:rPr>
          <w:rFonts w:ascii="Arial" w:hAnsi="Arial" w:cs="Arial"/>
          <w:lang w:val="en-029"/>
        </w:rPr>
      </w:pPr>
    </w:p>
    <w:p w14:paraId="5D47E824" w14:textId="374FEC56" w:rsidR="00673A69" w:rsidRPr="00B2019E" w:rsidRDefault="00673A69" w:rsidP="00950678">
      <w:pPr>
        <w:jc w:val="both"/>
        <w:rPr>
          <w:rFonts w:ascii="Arial" w:hAnsi="Arial" w:cs="Arial"/>
          <w:lang w:val="en-029"/>
        </w:rPr>
      </w:pPr>
      <w:r w:rsidRPr="00B2019E">
        <w:rPr>
          <w:rFonts w:ascii="Arial" w:hAnsi="Arial" w:cs="Arial"/>
          <w:lang w:val="en-029"/>
        </w:rPr>
        <w:t xml:space="preserve">In the field of memory studies, there is broad consensus that questioning the interwoven national and transnational collective memories can strengthen democratic structures. These conflicts around memory processes reveal the central importance of archives, especially when dealing with experiences and </w:t>
      </w:r>
      <w:proofErr w:type="spellStart"/>
      <w:r w:rsidRPr="00B2019E">
        <w:rPr>
          <w:rFonts w:ascii="Arial" w:hAnsi="Arial" w:cs="Arial"/>
          <w:lang w:val="en-029"/>
        </w:rPr>
        <w:t>knowledges</w:t>
      </w:r>
      <w:proofErr w:type="spellEnd"/>
      <w:r w:rsidRPr="00B2019E">
        <w:rPr>
          <w:rFonts w:ascii="Arial" w:hAnsi="Arial" w:cs="Arial"/>
          <w:lang w:val="en-029"/>
        </w:rPr>
        <w:t xml:space="preserve"> of </w:t>
      </w:r>
      <w:proofErr w:type="spellStart"/>
      <w:r w:rsidRPr="00B2019E">
        <w:rPr>
          <w:rFonts w:ascii="Arial" w:hAnsi="Arial" w:cs="Arial"/>
          <w:lang w:val="en-029"/>
        </w:rPr>
        <w:t>subalternized</w:t>
      </w:r>
      <w:proofErr w:type="spellEnd"/>
      <w:r w:rsidRPr="00B2019E">
        <w:rPr>
          <w:rFonts w:ascii="Arial" w:hAnsi="Arial" w:cs="Arial"/>
          <w:lang w:val="en-029"/>
        </w:rPr>
        <w:t xml:space="preserve"> groups, historically excluded from public debates. </w:t>
      </w:r>
    </w:p>
    <w:p w14:paraId="2AA1A0FE" w14:textId="68E55496" w:rsidR="00673A69" w:rsidRPr="00B2019E" w:rsidRDefault="00673A69" w:rsidP="00950678">
      <w:pPr>
        <w:jc w:val="both"/>
        <w:rPr>
          <w:rFonts w:ascii="Arial" w:hAnsi="Arial" w:cs="Arial"/>
          <w:lang w:val="en-029"/>
        </w:rPr>
      </w:pPr>
      <w:r w:rsidRPr="00B2019E">
        <w:rPr>
          <w:rFonts w:ascii="Arial" w:hAnsi="Arial" w:cs="Arial"/>
          <w:lang w:val="en-029"/>
        </w:rPr>
        <w:t>Archives, the central object of this project, allow new elaborations of historical and social models, but also provide a basis for rethinking the cultural heritage of societies. The TRANS.ARCH project focuses on a relatively unexplored dimension of this field, namely, the different political, judicial, cultural and artistic uses of archives deployed by collectives of migrants and sexual dissidents in Europe and in Latin America. In connection with this, medial, technical, cultural and aesthetic aspects of the digitalization of knowledge are examined, since the transition to digital archives is changing the relationship between public and private. In the current phase of globalization, in which times and geographic spaces are fragmented and newly networked, the processes of archiving also change the apparatus of written cultures.</w:t>
      </w:r>
    </w:p>
    <w:p w14:paraId="17DD54C6" w14:textId="32EC1EB3" w:rsidR="001A6A75" w:rsidRPr="00B2019E" w:rsidRDefault="00673A69" w:rsidP="00950678">
      <w:pPr>
        <w:jc w:val="both"/>
        <w:rPr>
          <w:rFonts w:ascii="Arial" w:hAnsi="Arial" w:cs="Arial"/>
          <w:lang w:val="en-029"/>
        </w:rPr>
      </w:pPr>
      <w:r w:rsidRPr="00B2019E">
        <w:rPr>
          <w:rFonts w:ascii="Arial" w:hAnsi="Arial" w:cs="Arial"/>
          <w:lang w:val="en-029"/>
        </w:rPr>
        <w:t>TRANS.ARCH is innovative in that it will create a network of experienced and young researchers that will examine current functions and uses of archives in the context of crises associated with globalization. While the transatlantic composition of the consortium of institutions involved in the project will allow for a comparative analysis of the European and Latin American contexts, the innovative focus on the uses of archives by migrants and sexual dissidents will demand that researchers create a new transdisciplinary approach with a strong gender perspective. This approach will open the way for insights into the transitional condition of archives, both in terms of their present political and cultural uses, and in terms of their changing theoretical status.</w:t>
      </w:r>
    </w:p>
    <w:p w14:paraId="27627AAB" w14:textId="0808AA19" w:rsidR="00673A69" w:rsidRPr="00B2019E" w:rsidRDefault="00673A69" w:rsidP="00950678">
      <w:pPr>
        <w:jc w:val="both"/>
        <w:rPr>
          <w:rFonts w:ascii="Arial" w:hAnsi="Arial" w:cs="Arial"/>
          <w:lang w:val="en-029"/>
        </w:rPr>
      </w:pPr>
    </w:p>
    <w:p w14:paraId="4F72287E" w14:textId="2CD5D07B" w:rsidR="00673A69" w:rsidRPr="00B2019E" w:rsidRDefault="00673A69" w:rsidP="00950678">
      <w:pPr>
        <w:jc w:val="both"/>
        <w:rPr>
          <w:rFonts w:ascii="Arial" w:hAnsi="Arial" w:cs="Arial"/>
          <w:b/>
          <w:bCs/>
          <w:lang w:val="en-029"/>
        </w:rPr>
      </w:pPr>
      <w:r w:rsidRPr="00B2019E">
        <w:rPr>
          <w:rFonts w:ascii="Arial" w:hAnsi="Arial" w:cs="Arial"/>
          <w:b/>
          <w:bCs/>
          <w:lang w:val="en-029"/>
        </w:rPr>
        <w:t xml:space="preserve">Participating universities: </w:t>
      </w:r>
    </w:p>
    <w:p w14:paraId="21ABC63E" w14:textId="7D3820E5" w:rsidR="00673A69" w:rsidRPr="00B2019E" w:rsidRDefault="00673A69" w:rsidP="00950678">
      <w:pPr>
        <w:jc w:val="both"/>
        <w:rPr>
          <w:rFonts w:ascii="Arial" w:hAnsi="Arial" w:cs="Arial"/>
          <w:lang w:val="en-029"/>
        </w:rPr>
      </w:pPr>
      <w:r w:rsidRPr="00B2019E">
        <w:rPr>
          <w:rFonts w:ascii="Arial" w:hAnsi="Arial" w:cs="Arial"/>
          <w:lang w:val="en-029"/>
        </w:rPr>
        <w:t>Goethe University Frankfurt (Germany)</w:t>
      </w:r>
      <w:r w:rsidR="0055743C" w:rsidRPr="00B2019E">
        <w:rPr>
          <w:rFonts w:ascii="Arial" w:hAnsi="Arial" w:cs="Arial"/>
          <w:lang w:val="en-029"/>
        </w:rPr>
        <w:t xml:space="preserve"> – Coordinator of the project</w:t>
      </w:r>
    </w:p>
    <w:p w14:paraId="6D52EDB8" w14:textId="63761635" w:rsidR="001E5317" w:rsidRPr="00B2019E" w:rsidRDefault="001E5317" w:rsidP="00950678">
      <w:pPr>
        <w:jc w:val="both"/>
        <w:rPr>
          <w:rFonts w:ascii="Arial" w:hAnsi="Arial" w:cs="Arial"/>
          <w:lang w:val="en-029"/>
        </w:rPr>
      </w:pPr>
      <w:r w:rsidRPr="00B2019E">
        <w:rPr>
          <w:rFonts w:ascii="Arial" w:hAnsi="Arial" w:cs="Arial"/>
          <w:lang w:val="en-029"/>
        </w:rPr>
        <w:t xml:space="preserve">Prof. </w:t>
      </w:r>
      <w:proofErr w:type="spellStart"/>
      <w:r w:rsidRPr="00B2019E">
        <w:rPr>
          <w:rFonts w:ascii="Arial" w:hAnsi="Arial" w:cs="Arial"/>
          <w:lang w:val="en-029"/>
        </w:rPr>
        <w:t>Dr.</w:t>
      </w:r>
      <w:proofErr w:type="spellEnd"/>
      <w:r w:rsidRPr="00B2019E">
        <w:rPr>
          <w:rFonts w:ascii="Arial" w:hAnsi="Arial" w:cs="Arial"/>
          <w:lang w:val="en-029"/>
        </w:rPr>
        <w:t xml:space="preserve"> Roland Spiller</w:t>
      </w:r>
    </w:p>
    <w:p w14:paraId="72E1DBFE" w14:textId="77777777" w:rsidR="00761DE6" w:rsidRPr="00B2019E" w:rsidRDefault="00761DE6" w:rsidP="00950678">
      <w:pPr>
        <w:jc w:val="both"/>
        <w:rPr>
          <w:rFonts w:ascii="Arial" w:hAnsi="Arial" w:cs="Arial"/>
          <w:lang w:val="en-029"/>
        </w:rPr>
      </w:pPr>
    </w:p>
    <w:p w14:paraId="17A34E6D" w14:textId="1846E592" w:rsidR="00673A69" w:rsidRPr="00B2019E" w:rsidRDefault="00673A69" w:rsidP="00950678">
      <w:pPr>
        <w:jc w:val="both"/>
        <w:rPr>
          <w:rFonts w:ascii="Arial" w:hAnsi="Arial" w:cs="Arial"/>
          <w:lang w:val="en-029"/>
        </w:rPr>
      </w:pPr>
      <w:proofErr w:type="spellStart"/>
      <w:r w:rsidRPr="00B2019E">
        <w:rPr>
          <w:rFonts w:ascii="Arial" w:hAnsi="Arial" w:cs="Arial"/>
          <w:lang w:val="en-029"/>
        </w:rPr>
        <w:t>Palacký</w:t>
      </w:r>
      <w:proofErr w:type="spellEnd"/>
      <w:r w:rsidRPr="00B2019E">
        <w:rPr>
          <w:rFonts w:ascii="Arial" w:hAnsi="Arial" w:cs="Arial"/>
          <w:lang w:val="en-029"/>
        </w:rPr>
        <w:t xml:space="preserve"> University Olomouc (Czech Republic)</w:t>
      </w:r>
    </w:p>
    <w:p w14:paraId="61F96D5C" w14:textId="3209C17A" w:rsidR="001E5317" w:rsidRPr="00B2019E" w:rsidRDefault="001E5317" w:rsidP="00950678">
      <w:pPr>
        <w:jc w:val="both"/>
        <w:rPr>
          <w:rFonts w:ascii="Arial" w:hAnsi="Arial" w:cs="Arial"/>
          <w:lang w:val="en-029"/>
        </w:rPr>
      </w:pPr>
      <w:r w:rsidRPr="00B2019E">
        <w:rPr>
          <w:rFonts w:ascii="Arial" w:hAnsi="Arial" w:cs="Arial"/>
          <w:lang w:val="en-029"/>
        </w:rPr>
        <w:t xml:space="preserve">Prof. </w:t>
      </w:r>
      <w:proofErr w:type="spellStart"/>
      <w:r w:rsidRPr="00B2019E">
        <w:rPr>
          <w:rFonts w:ascii="Arial" w:hAnsi="Arial" w:cs="Arial"/>
          <w:lang w:val="en-029"/>
        </w:rPr>
        <w:t>Dr.</w:t>
      </w:r>
      <w:proofErr w:type="spellEnd"/>
      <w:r w:rsidRPr="00B2019E">
        <w:rPr>
          <w:rFonts w:ascii="Arial" w:hAnsi="Arial" w:cs="Arial"/>
          <w:lang w:val="en-029"/>
        </w:rPr>
        <w:t xml:space="preserve"> Daniel </w:t>
      </w:r>
      <w:proofErr w:type="spellStart"/>
      <w:r w:rsidRPr="00B2019E">
        <w:rPr>
          <w:rFonts w:ascii="Arial" w:hAnsi="Arial" w:cs="Arial"/>
          <w:lang w:val="en-029"/>
        </w:rPr>
        <w:t>Nemrava</w:t>
      </w:r>
      <w:proofErr w:type="spellEnd"/>
    </w:p>
    <w:p w14:paraId="63EB2CDD" w14:textId="77777777" w:rsidR="00761DE6" w:rsidRPr="00B2019E" w:rsidRDefault="00761DE6" w:rsidP="00950678">
      <w:pPr>
        <w:jc w:val="both"/>
        <w:rPr>
          <w:rFonts w:ascii="Arial" w:hAnsi="Arial" w:cs="Arial"/>
          <w:lang w:val="it-IT"/>
        </w:rPr>
      </w:pPr>
    </w:p>
    <w:p w14:paraId="1DDE7EF6" w14:textId="5DC183D3" w:rsidR="00673A69" w:rsidRPr="00B2019E" w:rsidRDefault="00673A69" w:rsidP="00950678">
      <w:pPr>
        <w:jc w:val="both"/>
        <w:rPr>
          <w:rFonts w:ascii="Arial" w:hAnsi="Arial" w:cs="Arial"/>
          <w:lang w:val="it-IT"/>
        </w:rPr>
      </w:pPr>
      <w:r w:rsidRPr="00B2019E">
        <w:rPr>
          <w:rFonts w:ascii="Arial" w:hAnsi="Arial" w:cs="Arial"/>
          <w:lang w:val="it-IT"/>
        </w:rPr>
        <w:t xml:space="preserve">Roma Tre </w:t>
      </w:r>
      <w:proofErr w:type="spellStart"/>
      <w:r w:rsidRPr="00B2019E">
        <w:rPr>
          <w:rFonts w:ascii="Arial" w:hAnsi="Arial" w:cs="Arial"/>
          <w:lang w:val="it-IT"/>
        </w:rPr>
        <w:t>University</w:t>
      </w:r>
      <w:proofErr w:type="spellEnd"/>
      <w:r w:rsidRPr="00B2019E">
        <w:rPr>
          <w:rFonts w:ascii="Arial" w:hAnsi="Arial" w:cs="Arial"/>
          <w:lang w:val="it-IT"/>
        </w:rPr>
        <w:t xml:space="preserve"> (</w:t>
      </w:r>
      <w:proofErr w:type="spellStart"/>
      <w:r w:rsidRPr="00B2019E">
        <w:rPr>
          <w:rFonts w:ascii="Arial" w:hAnsi="Arial" w:cs="Arial"/>
          <w:lang w:val="it-IT"/>
        </w:rPr>
        <w:t>Italy</w:t>
      </w:r>
      <w:proofErr w:type="spellEnd"/>
      <w:r w:rsidRPr="00B2019E">
        <w:rPr>
          <w:rFonts w:ascii="Arial" w:hAnsi="Arial" w:cs="Arial"/>
          <w:lang w:val="it-IT"/>
        </w:rPr>
        <w:t>)</w:t>
      </w:r>
    </w:p>
    <w:p w14:paraId="0CAE6672" w14:textId="77F39311" w:rsidR="001E5317" w:rsidRPr="00B2019E" w:rsidRDefault="001E5317" w:rsidP="00950678">
      <w:pPr>
        <w:jc w:val="both"/>
        <w:rPr>
          <w:rFonts w:ascii="Arial" w:hAnsi="Arial" w:cs="Arial"/>
          <w:lang w:val="it-IT"/>
        </w:rPr>
      </w:pPr>
      <w:r w:rsidRPr="00B2019E">
        <w:rPr>
          <w:rFonts w:ascii="Arial" w:hAnsi="Arial" w:cs="Arial"/>
          <w:lang w:val="en-029"/>
        </w:rPr>
        <w:t xml:space="preserve">Prof. </w:t>
      </w:r>
      <w:proofErr w:type="spellStart"/>
      <w:r w:rsidRPr="00B2019E">
        <w:rPr>
          <w:rFonts w:ascii="Arial" w:hAnsi="Arial" w:cs="Arial"/>
          <w:lang w:val="en-029"/>
        </w:rPr>
        <w:t>Dr.</w:t>
      </w:r>
      <w:proofErr w:type="spellEnd"/>
      <w:r w:rsidRPr="00B2019E">
        <w:rPr>
          <w:rFonts w:ascii="Arial" w:hAnsi="Arial" w:cs="Arial"/>
          <w:lang w:val="en-029"/>
        </w:rPr>
        <w:t xml:space="preserve"> Camilla </w:t>
      </w:r>
      <w:proofErr w:type="spellStart"/>
      <w:r w:rsidRPr="00B2019E">
        <w:rPr>
          <w:rFonts w:ascii="Arial" w:hAnsi="Arial" w:cs="Arial"/>
          <w:lang w:val="en-029"/>
        </w:rPr>
        <w:t>Catarrulla</w:t>
      </w:r>
      <w:proofErr w:type="spellEnd"/>
    </w:p>
    <w:p w14:paraId="34A7E1F2" w14:textId="77777777" w:rsidR="00761DE6" w:rsidRPr="00B2019E" w:rsidRDefault="00761DE6" w:rsidP="00950678">
      <w:pPr>
        <w:jc w:val="both"/>
        <w:rPr>
          <w:rFonts w:ascii="Arial" w:hAnsi="Arial" w:cs="Arial"/>
          <w:lang w:val="en-029"/>
        </w:rPr>
      </w:pPr>
    </w:p>
    <w:p w14:paraId="55A40B06" w14:textId="5024F3C0" w:rsidR="00673A69" w:rsidRPr="00B2019E" w:rsidRDefault="00673A69" w:rsidP="00950678">
      <w:pPr>
        <w:jc w:val="both"/>
        <w:rPr>
          <w:rFonts w:ascii="Arial" w:hAnsi="Arial" w:cs="Arial"/>
          <w:lang w:val="en-029"/>
        </w:rPr>
      </w:pPr>
      <w:r w:rsidRPr="00B2019E">
        <w:rPr>
          <w:rFonts w:ascii="Arial" w:hAnsi="Arial" w:cs="Arial"/>
          <w:lang w:val="en-029"/>
        </w:rPr>
        <w:t>University of Valencia (Spain)</w:t>
      </w:r>
    </w:p>
    <w:p w14:paraId="6DD89BC6" w14:textId="3C96128C" w:rsidR="001E5317" w:rsidRPr="00B2019E" w:rsidRDefault="001E5317" w:rsidP="00950678">
      <w:pPr>
        <w:jc w:val="both"/>
        <w:rPr>
          <w:rFonts w:ascii="Arial" w:hAnsi="Arial" w:cs="Arial"/>
          <w:lang w:val="en-029"/>
        </w:rPr>
      </w:pPr>
      <w:r w:rsidRPr="00B2019E">
        <w:rPr>
          <w:rFonts w:ascii="Arial" w:hAnsi="Arial" w:cs="Arial"/>
          <w:lang w:val="en-029"/>
        </w:rPr>
        <w:t xml:space="preserve">Prof. </w:t>
      </w:r>
      <w:proofErr w:type="spellStart"/>
      <w:r w:rsidRPr="00B2019E">
        <w:rPr>
          <w:rFonts w:ascii="Arial" w:hAnsi="Arial" w:cs="Arial"/>
          <w:lang w:val="en-029"/>
        </w:rPr>
        <w:t>Dr.</w:t>
      </w:r>
      <w:proofErr w:type="spellEnd"/>
      <w:r w:rsidRPr="00B2019E">
        <w:rPr>
          <w:rFonts w:ascii="Arial" w:hAnsi="Arial" w:cs="Arial"/>
          <w:lang w:val="en-029"/>
        </w:rPr>
        <w:t xml:space="preserve"> Manuel de la Fuente</w:t>
      </w:r>
    </w:p>
    <w:p w14:paraId="6B816F35" w14:textId="77777777" w:rsidR="00761DE6" w:rsidRPr="00B2019E" w:rsidRDefault="00761DE6" w:rsidP="00950678">
      <w:pPr>
        <w:jc w:val="both"/>
        <w:rPr>
          <w:rFonts w:ascii="Arial" w:hAnsi="Arial" w:cs="Arial"/>
          <w:lang w:val="en-029"/>
        </w:rPr>
      </w:pPr>
    </w:p>
    <w:p w14:paraId="0AA2DF37" w14:textId="2793C88C" w:rsidR="00673A69" w:rsidRPr="00B2019E" w:rsidRDefault="00673A69" w:rsidP="00950678">
      <w:pPr>
        <w:jc w:val="both"/>
        <w:rPr>
          <w:rFonts w:ascii="Arial" w:hAnsi="Arial" w:cs="Arial"/>
          <w:lang w:val="en-029"/>
        </w:rPr>
      </w:pPr>
      <w:r w:rsidRPr="00B2019E">
        <w:rPr>
          <w:rFonts w:ascii="Arial" w:hAnsi="Arial" w:cs="Arial"/>
          <w:lang w:val="en-029"/>
        </w:rPr>
        <w:t>University of Sevilla (Spain)</w:t>
      </w:r>
    </w:p>
    <w:p w14:paraId="469A8F9D" w14:textId="78D4D6F1" w:rsidR="001E5317" w:rsidRPr="00B2019E" w:rsidRDefault="001E5317" w:rsidP="00761DE6">
      <w:pPr>
        <w:rPr>
          <w:rFonts w:ascii="Arial" w:hAnsi="Arial" w:cs="Arial"/>
          <w:lang w:val="en-US"/>
        </w:rPr>
      </w:pPr>
      <w:r w:rsidRPr="00B2019E">
        <w:rPr>
          <w:rFonts w:ascii="Arial" w:hAnsi="Arial" w:cs="Arial"/>
          <w:lang w:val="en-029"/>
        </w:rPr>
        <w:t xml:space="preserve">Prof. </w:t>
      </w:r>
      <w:proofErr w:type="spellStart"/>
      <w:r w:rsidRPr="00B2019E">
        <w:rPr>
          <w:rFonts w:ascii="Arial" w:hAnsi="Arial" w:cs="Arial"/>
          <w:lang w:val="en-029"/>
        </w:rPr>
        <w:t>Dr.</w:t>
      </w:r>
      <w:proofErr w:type="spellEnd"/>
      <w:r w:rsidR="00761DE6" w:rsidRPr="00B2019E">
        <w:rPr>
          <w:rFonts w:ascii="Arial" w:hAnsi="Arial" w:cs="Arial"/>
          <w:lang w:val="en-029"/>
        </w:rPr>
        <w:t xml:space="preserve"> </w:t>
      </w:r>
      <w:r w:rsidR="00761DE6" w:rsidRPr="00B2019E">
        <w:rPr>
          <w:rFonts w:ascii="Arial" w:hAnsi="Arial" w:cs="Arial"/>
          <w:color w:val="000000"/>
          <w:lang w:val="en-US"/>
        </w:rPr>
        <w:t>José Manuel Camacho Delgado</w:t>
      </w:r>
    </w:p>
    <w:p w14:paraId="569A283F" w14:textId="77777777" w:rsidR="00761DE6" w:rsidRPr="00B2019E" w:rsidRDefault="00761DE6" w:rsidP="00950678">
      <w:pPr>
        <w:jc w:val="both"/>
        <w:rPr>
          <w:rFonts w:ascii="Arial" w:hAnsi="Arial" w:cs="Arial"/>
          <w:lang w:val="en-029"/>
        </w:rPr>
      </w:pPr>
    </w:p>
    <w:p w14:paraId="695C6EDC" w14:textId="5F9447FA" w:rsidR="00673A69" w:rsidRPr="00B2019E" w:rsidRDefault="00673A69" w:rsidP="00950678">
      <w:pPr>
        <w:jc w:val="both"/>
        <w:rPr>
          <w:rFonts w:ascii="Arial" w:hAnsi="Arial" w:cs="Arial"/>
          <w:lang w:val="en-029"/>
        </w:rPr>
      </w:pPr>
      <w:r w:rsidRPr="00B2019E">
        <w:rPr>
          <w:rFonts w:ascii="Arial" w:hAnsi="Arial" w:cs="Arial"/>
          <w:lang w:val="en-029"/>
        </w:rPr>
        <w:t xml:space="preserve">National University of </w:t>
      </w:r>
      <w:proofErr w:type="spellStart"/>
      <w:r w:rsidRPr="00B2019E">
        <w:rPr>
          <w:rFonts w:ascii="Arial" w:hAnsi="Arial" w:cs="Arial"/>
          <w:lang w:val="en-029"/>
        </w:rPr>
        <w:t>Tres</w:t>
      </w:r>
      <w:proofErr w:type="spellEnd"/>
      <w:r w:rsidRPr="00B2019E">
        <w:rPr>
          <w:rFonts w:ascii="Arial" w:hAnsi="Arial" w:cs="Arial"/>
          <w:lang w:val="en-029"/>
        </w:rPr>
        <w:t xml:space="preserve"> de </w:t>
      </w:r>
      <w:proofErr w:type="spellStart"/>
      <w:r w:rsidRPr="00B2019E">
        <w:rPr>
          <w:rFonts w:ascii="Arial" w:hAnsi="Arial" w:cs="Arial"/>
          <w:lang w:val="en-029"/>
        </w:rPr>
        <w:t>Febrero</w:t>
      </w:r>
      <w:proofErr w:type="spellEnd"/>
      <w:r w:rsidRPr="00B2019E">
        <w:rPr>
          <w:rFonts w:ascii="Arial" w:hAnsi="Arial" w:cs="Arial"/>
          <w:lang w:val="en-029"/>
        </w:rPr>
        <w:t xml:space="preserve"> (Argentina)</w:t>
      </w:r>
    </w:p>
    <w:p w14:paraId="27ADABD1" w14:textId="01A48194" w:rsidR="001E5317" w:rsidRPr="00B2019E" w:rsidRDefault="001E5317" w:rsidP="00950678">
      <w:pPr>
        <w:jc w:val="both"/>
        <w:rPr>
          <w:rFonts w:ascii="Arial" w:hAnsi="Arial" w:cs="Arial"/>
          <w:lang w:val="en-029"/>
        </w:rPr>
      </w:pPr>
      <w:r w:rsidRPr="00B2019E">
        <w:rPr>
          <w:rFonts w:ascii="Arial" w:hAnsi="Arial" w:cs="Arial"/>
          <w:lang w:val="en-029"/>
        </w:rPr>
        <w:t xml:space="preserve">Prof. </w:t>
      </w:r>
      <w:proofErr w:type="spellStart"/>
      <w:r w:rsidRPr="00B2019E">
        <w:rPr>
          <w:rFonts w:ascii="Arial" w:hAnsi="Arial" w:cs="Arial"/>
          <w:lang w:val="en-029"/>
        </w:rPr>
        <w:t>Dr.</w:t>
      </w:r>
      <w:proofErr w:type="spellEnd"/>
      <w:r w:rsidRPr="00B2019E">
        <w:rPr>
          <w:rFonts w:ascii="Arial" w:hAnsi="Arial" w:cs="Arial"/>
          <w:lang w:val="en-029"/>
        </w:rPr>
        <w:t xml:space="preserve"> Daniel Link</w:t>
      </w:r>
    </w:p>
    <w:p w14:paraId="698C8732" w14:textId="77777777" w:rsidR="00761DE6" w:rsidRPr="00B2019E" w:rsidRDefault="00761DE6" w:rsidP="00950678">
      <w:pPr>
        <w:jc w:val="both"/>
        <w:rPr>
          <w:rFonts w:ascii="Arial" w:hAnsi="Arial" w:cs="Arial"/>
          <w:lang w:val="en-029"/>
        </w:rPr>
      </w:pPr>
    </w:p>
    <w:p w14:paraId="0E4EE0B8" w14:textId="7306DE56" w:rsidR="00673A69" w:rsidRPr="00B2019E" w:rsidRDefault="00673A69" w:rsidP="00950678">
      <w:pPr>
        <w:jc w:val="both"/>
        <w:rPr>
          <w:rFonts w:ascii="Arial" w:hAnsi="Arial" w:cs="Arial"/>
          <w:lang w:val="en-029"/>
        </w:rPr>
      </w:pPr>
      <w:r w:rsidRPr="00B2019E">
        <w:rPr>
          <w:rFonts w:ascii="Arial" w:hAnsi="Arial" w:cs="Arial"/>
          <w:lang w:val="en-029"/>
        </w:rPr>
        <w:t>National University of the Litoral (Argentina)</w:t>
      </w:r>
    </w:p>
    <w:p w14:paraId="22F54686" w14:textId="56A2597A" w:rsidR="001E5317" w:rsidRPr="00B2019E" w:rsidRDefault="001E5317" w:rsidP="00950678">
      <w:pPr>
        <w:jc w:val="both"/>
        <w:rPr>
          <w:rFonts w:ascii="Arial" w:hAnsi="Arial" w:cs="Arial"/>
          <w:lang w:val="en-029"/>
        </w:rPr>
      </w:pPr>
      <w:r w:rsidRPr="00B2019E">
        <w:rPr>
          <w:rFonts w:ascii="Arial" w:hAnsi="Arial" w:cs="Arial"/>
          <w:lang w:val="en-029"/>
        </w:rPr>
        <w:t xml:space="preserve">Prof. </w:t>
      </w:r>
      <w:proofErr w:type="spellStart"/>
      <w:r w:rsidRPr="00B2019E">
        <w:rPr>
          <w:rFonts w:ascii="Arial" w:hAnsi="Arial" w:cs="Arial"/>
          <w:lang w:val="en-029"/>
        </w:rPr>
        <w:t>Dr.</w:t>
      </w:r>
      <w:proofErr w:type="spellEnd"/>
      <w:r w:rsidRPr="00B2019E">
        <w:rPr>
          <w:rFonts w:ascii="Arial" w:hAnsi="Arial" w:cs="Arial"/>
          <w:lang w:val="en-029"/>
        </w:rPr>
        <w:t xml:space="preserve"> Analía </w:t>
      </w:r>
      <w:proofErr w:type="spellStart"/>
      <w:r w:rsidRPr="00B2019E">
        <w:rPr>
          <w:rFonts w:ascii="Arial" w:hAnsi="Arial" w:cs="Arial"/>
          <w:lang w:val="en-029"/>
        </w:rPr>
        <w:t>Gerbaudo</w:t>
      </w:r>
      <w:proofErr w:type="spellEnd"/>
    </w:p>
    <w:p w14:paraId="5B206CDB" w14:textId="2D4F7A28" w:rsidR="00673A69" w:rsidRPr="00B2019E" w:rsidRDefault="003B03A8" w:rsidP="00950678">
      <w:pPr>
        <w:jc w:val="both"/>
        <w:rPr>
          <w:rFonts w:ascii="Arial" w:hAnsi="Arial" w:cs="Arial"/>
          <w:lang w:val="en-029"/>
        </w:rPr>
      </w:pPr>
      <w:r w:rsidRPr="00B2019E">
        <w:rPr>
          <w:rFonts w:ascii="Arial" w:hAnsi="Arial" w:cs="Arial"/>
          <w:lang w:val="en-029"/>
        </w:rPr>
        <w:lastRenderedPageBreak/>
        <w:t>Javeriana University (Colombia)</w:t>
      </w:r>
    </w:p>
    <w:p w14:paraId="5D0E2C64" w14:textId="69696D3B" w:rsidR="001E5317" w:rsidRPr="00B2019E" w:rsidRDefault="001E5317" w:rsidP="00950678">
      <w:pPr>
        <w:jc w:val="both"/>
        <w:rPr>
          <w:rFonts w:ascii="Arial" w:hAnsi="Arial" w:cs="Arial"/>
          <w:lang w:val="en-029"/>
        </w:rPr>
      </w:pPr>
      <w:r w:rsidRPr="00B2019E">
        <w:rPr>
          <w:rFonts w:ascii="Arial" w:hAnsi="Arial" w:cs="Arial"/>
          <w:lang w:val="en-029"/>
        </w:rPr>
        <w:t>Prof.</w:t>
      </w:r>
      <w:r w:rsidR="00B2019E" w:rsidRPr="00B2019E">
        <w:rPr>
          <w:rFonts w:ascii="Arial" w:hAnsi="Arial" w:cs="Arial"/>
          <w:lang w:val="en-029"/>
        </w:rPr>
        <w:t>es</w:t>
      </w:r>
      <w:r w:rsidRPr="00B2019E">
        <w:rPr>
          <w:rFonts w:ascii="Arial" w:hAnsi="Arial" w:cs="Arial"/>
          <w:lang w:val="en-029"/>
        </w:rPr>
        <w:t xml:space="preserve"> </w:t>
      </w:r>
      <w:proofErr w:type="spellStart"/>
      <w:r w:rsidRPr="00B2019E">
        <w:rPr>
          <w:rFonts w:ascii="Arial" w:hAnsi="Arial" w:cs="Arial"/>
          <w:lang w:val="en-029"/>
        </w:rPr>
        <w:t>Dr.</w:t>
      </w:r>
      <w:proofErr w:type="spellEnd"/>
      <w:r w:rsidR="00206A33" w:rsidRPr="00B2019E">
        <w:rPr>
          <w:rFonts w:ascii="Arial" w:hAnsi="Arial" w:cs="Arial"/>
          <w:lang w:val="en-029"/>
        </w:rPr>
        <w:t xml:space="preserve"> </w:t>
      </w:r>
      <w:r w:rsidR="00B2019E" w:rsidRPr="00B2019E">
        <w:rPr>
          <w:rFonts w:ascii="Arial" w:eastAsiaTheme="minorHAnsi" w:hAnsi="Arial" w:cs="Arial"/>
          <w:lang w:val="en-US" w:eastAsia="en-US"/>
        </w:rPr>
        <w:t xml:space="preserve">Jeffrey Cedeño / </w:t>
      </w:r>
      <w:r w:rsidR="00206A33" w:rsidRPr="00B2019E">
        <w:rPr>
          <w:rFonts w:ascii="Arial" w:hAnsi="Arial" w:cs="Arial"/>
          <w:lang w:val="en-029"/>
        </w:rPr>
        <w:t>Jefferson Jaramillo Marín</w:t>
      </w:r>
    </w:p>
    <w:p w14:paraId="50761888" w14:textId="77777777" w:rsidR="00761DE6" w:rsidRPr="00B2019E" w:rsidRDefault="00761DE6" w:rsidP="00950678">
      <w:pPr>
        <w:jc w:val="both"/>
        <w:rPr>
          <w:rFonts w:ascii="Arial" w:hAnsi="Arial" w:cs="Arial"/>
          <w:lang w:val="en-029"/>
        </w:rPr>
      </w:pPr>
    </w:p>
    <w:p w14:paraId="366864F8" w14:textId="4F2B700A" w:rsidR="003B03A8" w:rsidRPr="00B2019E" w:rsidRDefault="003B03A8" w:rsidP="00950678">
      <w:pPr>
        <w:jc w:val="both"/>
        <w:rPr>
          <w:rFonts w:ascii="Arial" w:hAnsi="Arial" w:cs="Arial"/>
          <w:lang w:val="en-029"/>
        </w:rPr>
      </w:pPr>
      <w:r w:rsidRPr="00B2019E">
        <w:rPr>
          <w:rFonts w:ascii="Arial" w:hAnsi="Arial" w:cs="Arial"/>
          <w:lang w:val="en-029"/>
        </w:rPr>
        <w:t>Pontifical Catholic University of Peru (Peru)</w:t>
      </w:r>
    </w:p>
    <w:p w14:paraId="22F06FC6" w14:textId="5D0481D6" w:rsidR="00950678" w:rsidRPr="00B2019E" w:rsidRDefault="001E5317" w:rsidP="00950678">
      <w:pPr>
        <w:jc w:val="both"/>
        <w:rPr>
          <w:rFonts w:ascii="Arial" w:hAnsi="Arial" w:cs="Arial"/>
          <w:lang w:val="en-029"/>
        </w:rPr>
      </w:pPr>
      <w:r w:rsidRPr="00B2019E">
        <w:rPr>
          <w:rFonts w:ascii="Arial" w:hAnsi="Arial" w:cs="Arial"/>
          <w:lang w:val="en-029"/>
        </w:rPr>
        <w:t xml:space="preserve">Prof. </w:t>
      </w:r>
      <w:proofErr w:type="spellStart"/>
      <w:r w:rsidRPr="00B2019E">
        <w:rPr>
          <w:rFonts w:ascii="Arial" w:hAnsi="Arial" w:cs="Arial"/>
          <w:lang w:val="en-029"/>
        </w:rPr>
        <w:t>Dr.</w:t>
      </w:r>
      <w:proofErr w:type="spellEnd"/>
      <w:r w:rsidR="00206A33" w:rsidRPr="00B2019E">
        <w:rPr>
          <w:rFonts w:ascii="Arial" w:hAnsi="Arial" w:cs="Arial"/>
          <w:lang w:val="en-029"/>
        </w:rPr>
        <w:t xml:space="preserve"> </w:t>
      </w:r>
      <w:r w:rsidR="00CD71FE" w:rsidRPr="00B2019E">
        <w:rPr>
          <w:rFonts w:ascii="Arial" w:hAnsi="Arial" w:cs="Arial"/>
          <w:lang w:val="en-029"/>
        </w:rPr>
        <w:t xml:space="preserve">Ana </w:t>
      </w:r>
      <w:proofErr w:type="spellStart"/>
      <w:r w:rsidR="00CD71FE" w:rsidRPr="00B2019E">
        <w:rPr>
          <w:rFonts w:ascii="Arial" w:hAnsi="Arial" w:cs="Arial"/>
          <w:lang w:val="en-029"/>
        </w:rPr>
        <w:t>María</w:t>
      </w:r>
      <w:proofErr w:type="spellEnd"/>
      <w:r w:rsidR="00CD71FE" w:rsidRPr="00B2019E">
        <w:rPr>
          <w:rFonts w:ascii="Arial" w:hAnsi="Arial" w:cs="Arial"/>
          <w:lang w:val="en-029"/>
        </w:rPr>
        <w:t xml:space="preserve"> Francesca </w:t>
      </w:r>
      <w:proofErr w:type="spellStart"/>
      <w:r w:rsidR="00CD71FE" w:rsidRPr="00B2019E">
        <w:rPr>
          <w:rFonts w:ascii="Arial" w:hAnsi="Arial" w:cs="Arial"/>
          <w:lang w:val="en-029"/>
        </w:rPr>
        <w:t>Denegri</w:t>
      </w:r>
      <w:proofErr w:type="spellEnd"/>
    </w:p>
    <w:p w14:paraId="2B1075E7" w14:textId="77777777" w:rsidR="00761DE6" w:rsidRPr="00B2019E" w:rsidRDefault="00761DE6" w:rsidP="00950678">
      <w:pPr>
        <w:jc w:val="both"/>
        <w:rPr>
          <w:rFonts w:ascii="Arial" w:hAnsi="Arial" w:cs="Arial"/>
          <w:lang w:val="en-029"/>
        </w:rPr>
      </w:pPr>
    </w:p>
    <w:p w14:paraId="513A8950" w14:textId="1B062857" w:rsidR="00950678" w:rsidRPr="00B2019E" w:rsidRDefault="00950678" w:rsidP="00950678">
      <w:pPr>
        <w:jc w:val="both"/>
        <w:rPr>
          <w:rFonts w:ascii="Arial" w:hAnsi="Arial" w:cs="Arial"/>
          <w:lang w:val="en-029"/>
        </w:rPr>
      </w:pPr>
      <w:r w:rsidRPr="00B2019E">
        <w:rPr>
          <w:rFonts w:ascii="Arial" w:hAnsi="Arial" w:cs="Arial"/>
          <w:lang w:val="en-029"/>
        </w:rPr>
        <w:t>Project start date: 01.09.2020</w:t>
      </w:r>
      <w:r w:rsidR="003D253E" w:rsidRPr="00B2019E">
        <w:rPr>
          <w:rFonts w:ascii="Arial" w:hAnsi="Arial" w:cs="Arial"/>
          <w:lang w:val="en-029"/>
        </w:rPr>
        <w:t xml:space="preserve"> </w:t>
      </w:r>
      <w:r w:rsidRPr="00B2019E">
        <w:rPr>
          <w:rFonts w:ascii="Arial" w:hAnsi="Arial" w:cs="Arial"/>
          <w:lang w:val="en-029"/>
        </w:rPr>
        <w:t>Project end date: 31.08.202</w:t>
      </w:r>
      <w:r w:rsidR="00072329">
        <w:rPr>
          <w:rFonts w:ascii="Arial" w:hAnsi="Arial" w:cs="Arial"/>
          <w:lang w:val="en-029"/>
        </w:rPr>
        <w:t>4</w:t>
      </w:r>
    </w:p>
    <w:p w14:paraId="08A0398D" w14:textId="71E7BCED" w:rsidR="003D253E" w:rsidRPr="00B2019E" w:rsidRDefault="003D253E" w:rsidP="00950678">
      <w:pPr>
        <w:jc w:val="both"/>
        <w:rPr>
          <w:rFonts w:ascii="Arial" w:hAnsi="Arial" w:cs="Arial"/>
          <w:color w:val="000000" w:themeColor="text1"/>
          <w:lang w:val="en-US"/>
        </w:rPr>
      </w:pPr>
    </w:p>
    <w:sectPr w:rsidR="003D253E" w:rsidRPr="00B20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69"/>
    <w:rsid w:val="000162DB"/>
    <w:rsid w:val="00061629"/>
    <w:rsid w:val="00072329"/>
    <w:rsid w:val="001A6A75"/>
    <w:rsid w:val="001E4D4E"/>
    <w:rsid w:val="001E5317"/>
    <w:rsid w:val="00206A33"/>
    <w:rsid w:val="002570A3"/>
    <w:rsid w:val="003B03A8"/>
    <w:rsid w:val="003D253E"/>
    <w:rsid w:val="0052134C"/>
    <w:rsid w:val="005233F2"/>
    <w:rsid w:val="0055743C"/>
    <w:rsid w:val="00673A69"/>
    <w:rsid w:val="00761DE6"/>
    <w:rsid w:val="008B08A2"/>
    <w:rsid w:val="00945EB3"/>
    <w:rsid w:val="00950678"/>
    <w:rsid w:val="009843C2"/>
    <w:rsid w:val="00B2019E"/>
    <w:rsid w:val="00BE7FBC"/>
    <w:rsid w:val="00CD7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430A"/>
  <w15:chartTrackingRefBased/>
  <w15:docId w15:val="{D628ACFF-D8BC-4327-9E65-97CEDCE9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DE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2536</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Rojas Azócar</dc:creator>
  <cp:keywords/>
  <dc:description/>
  <cp:lastModifiedBy>Helene Guitard-Zdarsky</cp:lastModifiedBy>
  <cp:revision>2</cp:revision>
  <dcterms:created xsi:type="dcterms:W3CDTF">2020-10-20T13:24:00Z</dcterms:created>
  <dcterms:modified xsi:type="dcterms:W3CDTF">2020-10-20T13:24:00Z</dcterms:modified>
</cp:coreProperties>
</file>